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95" w:type="dxa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6"/>
        <w:gridCol w:w="6199"/>
        <w:gridCol w:w="1890"/>
      </w:tblGrid>
      <w:tr w:rsidR="004D39B9" w:rsidRPr="001F2CD7" w:rsidTr="00157E6A">
        <w:trPr>
          <w:trHeight w:val="1797"/>
          <w:jc w:val="center"/>
        </w:trPr>
        <w:tc>
          <w:tcPr>
            <w:tcW w:w="1806" w:type="dxa"/>
            <w:vAlign w:val="center"/>
          </w:tcPr>
          <w:p w:rsidR="004D39B9" w:rsidRPr="001F2CD7" w:rsidRDefault="004D39B9" w:rsidP="00157E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F2CD7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1009650" cy="1019175"/>
                  <wp:effectExtent l="0" t="0" r="0" b="9525"/>
                  <wp:docPr id="4" name="Picture 1" descr="E:\17_Miscellaneous\Staff\Sansth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17_Miscellaneous\Staff\Sanstha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9" w:type="dxa"/>
            <w:vAlign w:val="center"/>
          </w:tcPr>
          <w:p w:rsidR="004D39B9" w:rsidRPr="00DC3632" w:rsidRDefault="004D39B9" w:rsidP="00157E6A">
            <w:pPr>
              <w:spacing w:before="120"/>
              <w:jc w:val="center"/>
              <w:rPr>
                <w:rFonts w:cstheme="minorHAnsi"/>
                <w:sz w:val="36"/>
                <w:szCs w:val="36"/>
              </w:rPr>
            </w:pPr>
            <w:proofErr w:type="spellStart"/>
            <w:r w:rsidRPr="00DC3632">
              <w:rPr>
                <w:rFonts w:cstheme="minorHAnsi"/>
                <w:sz w:val="36"/>
                <w:szCs w:val="36"/>
              </w:rPr>
              <w:t>Pune</w:t>
            </w:r>
            <w:proofErr w:type="spellEnd"/>
            <w:r w:rsidRPr="00DC3632">
              <w:rPr>
                <w:rFonts w:cstheme="minorHAnsi"/>
                <w:sz w:val="36"/>
                <w:szCs w:val="36"/>
              </w:rPr>
              <w:t xml:space="preserve"> District Education Association’s</w:t>
            </w:r>
          </w:p>
          <w:p w:rsidR="004D39B9" w:rsidRPr="00DC3632" w:rsidRDefault="004D39B9" w:rsidP="00157E6A">
            <w:pPr>
              <w:jc w:val="center"/>
              <w:rPr>
                <w:rFonts w:cstheme="minorHAnsi"/>
                <w:sz w:val="36"/>
                <w:szCs w:val="36"/>
              </w:rPr>
            </w:pPr>
            <w:r w:rsidRPr="00DC3632">
              <w:rPr>
                <w:rFonts w:cstheme="minorHAnsi"/>
                <w:sz w:val="36"/>
                <w:szCs w:val="36"/>
              </w:rPr>
              <w:t>COLLEGE OF ENGINEERING</w:t>
            </w:r>
          </w:p>
          <w:p w:rsidR="004D39B9" w:rsidRPr="00DC3632" w:rsidRDefault="004D39B9" w:rsidP="00157E6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DC3632">
              <w:rPr>
                <w:rFonts w:cstheme="minorHAnsi"/>
                <w:sz w:val="24"/>
                <w:szCs w:val="24"/>
              </w:rPr>
              <w:t>Manjari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(Bk.),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Pune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– 412307 (Maharashtra) India</w:t>
            </w:r>
          </w:p>
          <w:p w:rsidR="004D39B9" w:rsidRPr="001F2CD7" w:rsidRDefault="004D39B9" w:rsidP="00157E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C3632">
              <w:rPr>
                <w:rFonts w:cstheme="minorHAnsi"/>
                <w:sz w:val="24"/>
                <w:szCs w:val="24"/>
              </w:rPr>
              <w:t xml:space="preserve">(Affiliated to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Savitribai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Phule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C3632">
              <w:rPr>
                <w:rFonts w:cstheme="minorHAnsi"/>
                <w:sz w:val="24"/>
                <w:szCs w:val="24"/>
              </w:rPr>
              <w:t>Pune</w:t>
            </w:r>
            <w:proofErr w:type="spellEnd"/>
            <w:r w:rsidRPr="00DC3632">
              <w:rPr>
                <w:rFonts w:cstheme="minorHAnsi"/>
                <w:sz w:val="24"/>
                <w:szCs w:val="24"/>
              </w:rPr>
              <w:t xml:space="preserve"> University and Approved by</w:t>
            </w:r>
            <w:r w:rsidRPr="001F2CD7">
              <w:rPr>
                <w:rFonts w:cstheme="minorHAnsi"/>
                <w:sz w:val="24"/>
                <w:szCs w:val="24"/>
              </w:rPr>
              <w:t xml:space="preserve"> AICTE)</w:t>
            </w:r>
          </w:p>
        </w:tc>
        <w:tc>
          <w:tcPr>
            <w:tcW w:w="1890" w:type="dxa"/>
            <w:vAlign w:val="center"/>
          </w:tcPr>
          <w:p w:rsidR="004D39B9" w:rsidRPr="001F2CD7" w:rsidRDefault="004D39B9" w:rsidP="00157E6A">
            <w:pPr>
              <w:ind w:right="432"/>
              <w:jc w:val="center"/>
              <w:rPr>
                <w:rFonts w:cstheme="minorHAnsi"/>
                <w:sz w:val="24"/>
                <w:szCs w:val="24"/>
              </w:rPr>
            </w:pPr>
            <w:r w:rsidRPr="001F2CD7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978011" cy="1052850"/>
                  <wp:effectExtent l="19050" t="0" r="0" b="0"/>
                  <wp:docPr id="5" name="Picture 2" descr="E:\17_Miscellaneous\Staff\College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17_Miscellaneous\Staff\College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122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C5A" w:rsidRPr="004D39B9" w:rsidRDefault="00747C5A" w:rsidP="004D39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proofErr w:type="spellStart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Rajarshi</w:t>
      </w:r>
      <w:proofErr w:type="spellEnd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Chhatrapati</w:t>
      </w:r>
      <w:proofErr w:type="spellEnd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Shahu</w:t>
      </w:r>
      <w:proofErr w:type="spellEnd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Maharaj</w:t>
      </w:r>
      <w:proofErr w:type="spellEnd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Shik</w:t>
      </w:r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shan</w:t>
      </w:r>
      <w:proofErr w:type="spellEnd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Shulkh</w:t>
      </w:r>
      <w:proofErr w:type="spellEnd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Shishyavrutti</w:t>
      </w:r>
      <w:proofErr w:type="spellEnd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Yojna</w:t>
      </w:r>
      <w:proofErr w:type="spellEnd"/>
      <w:r w:rsidR="00805E68" w:rsidRPr="004D39B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(EBC).</w:t>
      </w:r>
    </w:p>
    <w:p w:rsidR="00747C5A" w:rsidRPr="00747C5A" w:rsidRDefault="00747C5A" w:rsidP="00747C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>Overview</w:t>
      </w:r>
    </w:p>
    <w:p w:rsidR="000967BA" w:rsidRDefault="00747C5A" w:rsidP="000967B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The objective of the Scheme is to provide financial assistance to the Economic Backward Class who </w:t>
      </w:r>
      <w:proofErr w:type="gramStart"/>
      <w:r w:rsidRPr="00747C5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 admitted to Diploma / Degree / Postgraduate Professional courses through Centralized Admission Process (CAP). </w:t>
      </w:r>
    </w:p>
    <w:p w:rsidR="00747C5A" w:rsidRPr="000967BA" w:rsidRDefault="00747C5A" w:rsidP="00096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Benefits 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50 % of Tuition Fees and 50 % of Exam Fee. </w:t>
      </w:r>
    </w:p>
    <w:p w:rsidR="00747C5A" w:rsidRPr="000967BA" w:rsidRDefault="00747C5A" w:rsidP="00096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Eligibility 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>(As per the GR Dated 07th Oct 2017,01st March 2018, 31st March 2018, 11.07.2019)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a) Applicant should have Nationality of India.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b) Candidate should be Domicile of Maharashtra State.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c) Applicant should be ”Bonafide Student of Institute” and admitted for Professional and Technical course (Diploma / Graduation / Post Graduation Degree) as mentioned in GR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d) Deemed University and Private university is not applicable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e) Candidate should be admitted through Centralized Admission Process (CAP).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f) Applicant should not avail any other scholarship/stipend.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g) For current Academic Year, Only 2 child from family are allowed for benefit of scheme.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h) The Total Annual Income of Family / Guardian should not be more than 8 Lakhs.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i) Minimum 50 % attendance in previous semester (Exception for fresh admitted in College).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j) During course duration, candidate should not have a gap of 2 or more than 2 years.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k) Candidates are eligible those who have taken an admission under General category and SEBC Category. </w:t>
      </w:r>
    </w:p>
    <w:p w:rsidR="00747C5A" w:rsidRPr="000967BA" w:rsidRDefault="00AB7022" w:rsidP="00096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02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  <w:r w:rsidR="00747C5A" w:rsidRPr="00747C5A">
        <w:rPr>
          <w:rFonts w:ascii="Times New Roman" w:eastAsia="Times New Roman" w:hAnsi="Times New Roman" w:cs="Times New Roman"/>
          <w:b/>
          <w:bCs/>
          <w:sz w:val="27"/>
          <w:szCs w:val="27"/>
        </w:rPr>
        <w:t>Documents Required</w:t>
      </w:r>
    </w:p>
    <w:p w:rsidR="00747C5A" w:rsidRPr="00747C5A" w:rsidRDefault="00747C5A" w:rsidP="00747C5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47C5A">
        <w:rPr>
          <w:rFonts w:ascii="Times New Roman" w:eastAsia="Times New Roman" w:hAnsi="Times New Roman" w:cs="Times New Roman"/>
          <w:sz w:val="24"/>
          <w:szCs w:val="24"/>
        </w:rPr>
        <w:t xml:space="preserve">a) Mark sheet of 10th (S.S.C) &amp; Onwards.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b) Domicile Certificate of Maharashtra State.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c) Family Annual Income certificate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d) Undertaking “In current year, not more than 2 beneficiary from family”.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 xml:space="preserve">e) CAP Related document. </w:t>
      </w:r>
      <w:r w:rsidRPr="00747C5A">
        <w:rPr>
          <w:rFonts w:ascii="Times New Roman" w:eastAsia="Times New Roman" w:hAnsi="Times New Roman" w:cs="Times New Roman"/>
          <w:sz w:val="24"/>
          <w:szCs w:val="24"/>
        </w:rPr>
        <w:br/>
        <w:t>f) Proof of Biometric attendance (Interface UIDAI).</w:t>
      </w:r>
    </w:p>
    <w:p w:rsidR="00747C5A" w:rsidRPr="00747C5A" w:rsidRDefault="00AB7022" w:rsidP="00747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02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037E6" w:rsidRDefault="003037E6"/>
    <w:sectPr w:rsidR="003037E6" w:rsidSect="004B1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7C5A"/>
    <w:rsid w:val="000967BA"/>
    <w:rsid w:val="003037E6"/>
    <w:rsid w:val="004B1F69"/>
    <w:rsid w:val="004D39B9"/>
    <w:rsid w:val="00747C5A"/>
    <w:rsid w:val="00805E68"/>
    <w:rsid w:val="00AB7022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69"/>
  </w:style>
  <w:style w:type="paragraph" w:styleId="Heading1">
    <w:name w:val="heading 1"/>
    <w:basedOn w:val="Normal"/>
    <w:link w:val="Heading1Char"/>
    <w:uiPriority w:val="9"/>
    <w:qFormat/>
    <w:rsid w:val="00747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47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47C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47C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47C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4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D39B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2021-09-14T06:44:00Z</dcterms:created>
  <dcterms:modified xsi:type="dcterms:W3CDTF">2023-06-28T09:47:00Z</dcterms:modified>
</cp:coreProperties>
</file>